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88" w:rsidRDefault="006D5088" w:rsidP="00BE633E">
      <w:pPr>
        <w:jc w:val="center"/>
        <w:rPr>
          <w:rFonts w:ascii="Times New Roman" w:eastAsia="Arial Unicode MS" w:hAnsi="Times New Roman" w:cs="Times New Roman"/>
          <w:bCs w:val="0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bCs w:val="0"/>
          <w:i/>
          <w:sz w:val="28"/>
          <w:szCs w:val="28"/>
        </w:rPr>
        <w:t>Trzeci wiek, czwarty wiek – wymiary (nie)zależności na rynku pracy</w:t>
      </w:r>
    </w:p>
    <w:p w:rsidR="006D5088" w:rsidRDefault="006D5088" w:rsidP="006D5088">
      <w:pPr>
        <w:jc w:val="both"/>
        <w:rPr>
          <w:rFonts w:ascii="Times New Roman" w:eastAsia="Arial Unicode MS" w:hAnsi="Times New Roman" w:cs="Times New Roman"/>
          <w:bCs w:val="0"/>
          <w:sz w:val="24"/>
          <w:szCs w:val="24"/>
        </w:rPr>
      </w:pPr>
    </w:p>
    <w:p w:rsidR="006D5088" w:rsidRDefault="006D5088" w:rsidP="00BE633E">
      <w:pPr>
        <w:jc w:val="center"/>
        <w:rPr>
          <w:rFonts w:ascii="Times New Roman" w:eastAsia="Arial Unicode MS" w:hAnsi="Times New Roman" w:cs="Times New Roman"/>
          <w:bCs w:val="0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bCs w:val="0"/>
          <w:i/>
          <w:sz w:val="24"/>
          <w:szCs w:val="24"/>
        </w:rPr>
        <w:t>konferencja zorganizowana przez Centrum Partnerstwa Społecznego</w:t>
      </w:r>
    </w:p>
    <w:p w:rsidR="006D5088" w:rsidRDefault="006D5088" w:rsidP="00BE633E">
      <w:pPr>
        <w:jc w:val="center"/>
        <w:rPr>
          <w:rFonts w:ascii="Times New Roman" w:eastAsia="Arial Unicode MS" w:hAnsi="Times New Roman" w:cs="Times New Roman"/>
          <w:bCs w:val="0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bCs w:val="0"/>
          <w:i/>
          <w:sz w:val="24"/>
          <w:szCs w:val="24"/>
        </w:rPr>
        <w:t>„Dialog” im. Andrzeja Bączkowskiego. Warszawa, 21 listopada 2013 r.</w:t>
      </w:r>
    </w:p>
    <w:p w:rsidR="006D5088" w:rsidRDefault="006D5088" w:rsidP="006D5088">
      <w:pPr>
        <w:jc w:val="both"/>
        <w:rPr>
          <w:rFonts w:ascii="Times New Roman" w:eastAsia="Arial Unicode MS" w:hAnsi="Times New Roman" w:cs="Times New Roman"/>
          <w:b w:val="0"/>
          <w:bCs w:val="0"/>
          <w:sz w:val="24"/>
          <w:szCs w:val="24"/>
        </w:rPr>
      </w:pPr>
    </w:p>
    <w:p w:rsidR="00BE633E" w:rsidRDefault="00BE633E" w:rsidP="006D5088">
      <w:pPr>
        <w:jc w:val="both"/>
        <w:rPr>
          <w:rFonts w:ascii="Times New Roman" w:eastAsia="Arial Unicode MS" w:hAnsi="Times New Roman" w:cs="Times New Roman"/>
          <w:b w:val="0"/>
          <w:bCs w:val="0"/>
          <w:sz w:val="24"/>
          <w:szCs w:val="24"/>
        </w:rPr>
      </w:pPr>
    </w:p>
    <w:p w:rsidR="006D5088" w:rsidRDefault="006D5088" w:rsidP="00BE633E">
      <w:pPr>
        <w:jc w:val="center"/>
        <w:rPr>
          <w:rFonts w:ascii="Times New Roman" w:eastAsia="Arial Unicode MS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Arial Unicode MS" w:hAnsi="Times New Roman" w:cs="Times New Roman"/>
          <w:b w:val="0"/>
          <w:bCs w:val="0"/>
          <w:sz w:val="24"/>
          <w:szCs w:val="24"/>
        </w:rPr>
        <w:t>Wybór literatury polskiej i zagranicznej 2011-2013</w:t>
      </w:r>
      <w:bookmarkStart w:id="0" w:name="_GoBack"/>
      <w:bookmarkEnd w:id="0"/>
    </w:p>
    <w:p w:rsidR="006D5088" w:rsidRDefault="006D5088" w:rsidP="00BE633E">
      <w:pPr>
        <w:jc w:val="center"/>
        <w:rPr>
          <w:rFonts w:ascii="Times New Roman" w:eastAsia="Arial Unicode MS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Arial Unicode MS" w:hAnsi="Times New Roman" w:cs="Times New Roman"/>
          <w:b w:val="0"/>
          <w:bCs w:val="0"/>
          <w:sz w:val="24"/>
          <w:szCs w:val="24"/>
        </w:rPr>
        <w:t>ze zbiorów Głównej Biblioteki Pracy i Zabezpieczenia Społecznego</w:t>
      </w:r>
    </w:p>
    <w:p w:rsidR="006D5088" w:rsidRDefault="006D5088" w:rsidP="006D5088">
      <w:pPr>
        <w:jc w:val="both"/>
        <w:rPr>
          <w:rFonts w:ascii="Times New Roman" w:eastAsia="Arial Unicode MS" w:hAnsi="Times New Roman" w:cs="Times New Roman"/>
          <w:b w:val="0"/>
          <w:bCs w:val="0"/>
          <w:sz w:val="24"/>
          <w:szCs w:val="24"/>
        </w:rPr>
      </w:pPr>
    </w:p>
    <w:p w:rsidR="006D5088" w:rsidRDefault="006D5088" w:rsidP="006D5088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 w:val="0"/>
          <w:bCs w:val="0"/>
          <w:sz w:val="22"/>
          <w:szCs w:val="22"/>
          <w:lang w:val="en-US"/>
        </w:rPr>
      </w:pP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en-US"/>
        </w:rPr>
        <w:t xml:space="preserve">Ageing, skills and participation in work-related training in Britain: assessing the position of older workers / Jesus 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en-US"/>
        </w:rPr>
        <w:t>Canduela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en-US"/>
        </w:rPr>
        <w:t xml:space="preserve"> [et al.] //  </w:t>
      </w:r>
      <w:r>
        <w:rPr>
          <w:rFonts w:ascii="Arial Unicode MS" w:eastAsia="Arial Unicode MS" w:hAnsi="Arial Unicode MS" w:cs="Arial Unicode MS" w:hint="eastAsia"/>
          <w:b w:val="0"/>
          <w:bCs w:val="0"/>
          <w:i/>
          <w:sz w:val="22"/>
          <w:szCs w:val="22"/>
          <w:lang w:val="en-US"/>
        </w:rPr>
        <w:t>Work Employment and Society</w:t>
      </w: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en-US"/>
        </w:rPr>
        <w:t>. - 2012, nr 1, s. 42-60.</w:t>
      </w:r>
    </w:p>
    <w:p w:rsidR="006D5088" w:rsidRDefault="006D5088" w:rsidP="006D5088">
      <w:pPr>
        <w:ind w:left="708"/>
        <w:jc w:val="both"/>
        <w:rPr>
          <w:rFonts w:ascii="Arial Unicode MS" w:eastAsia="Arial Unicode MS" w:hAnsi="Arial Unicode MS" w:cs="Arial Unicode MS"/>
          <w:b w:val="0"/>
          <w:bCs w:val="0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 w:val="0"/>
          <w:bCs w:val="0"/>
          <w:sz w:val="18"/>
          <w:szCs w:val="18"/>
        </w:rPr>
        <w:t>Starzenie się, kwalifikacje a udział w szkoleniach zawodowych w Wielkiej Brytanii: ocena pozycji starszych pracowników.</w:t>
      </w:r>
    </w:p>
    <w:p w:rsidR="006D5088" w:rsidRDefault="006D5088" w:rsidP="006D5088">
      <w:pPr>
        <w:jc w:val="both"/>
        <w:rPr>
          <w:rFonts w:ascii="Arial Unicode MS" w:eastAsia="Arial Unicode MS" w:hAnsi="Arial Unicode MS" w:cs="Arial Unicode MS"/>
          <w:b w:val="0"/>
          <w:bCs w:val="0"/>
          <w:sz w:val="20"/>
          <w:szCs w:val="20"/>
        </w:rPr>
      </w:pPr>
    </w:p>
    <w:p w:rsidR="006D5088" w:rsidRDefault="006D5088" w:rsidP="006D5088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 w:val="0"/>
          <w:bCs w:val="0"/>
          <w:sz w:val="22"/>
          <w:szCs w:val="22"/>
          <w:lang w:val="de-DE"/>
        </w:rPr>
      </w:pP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de-DE"/>
        </w:rPr>
        <w:t xml:space="preserve">Aktives Altern - Erwerbstätigkeit und bürgerschaftliches Engagement im Rentenalter / Markus M. 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de-DE"/>
        </w:rPr>
        <w:t>Grabka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de-DE"/>
        </w:rPr>
        <w:t> //  </w:t>
      </w:r>
      <w:r>
        <w:rPr>
          <w:rFonts w:ascii="Arial Unicode MS" w:eastAsia="Arial Unicode MS" w:hAnsi="Arial Unicode MS" w:cs="Arial Unicode MS" w:hint="eastAsia"/>
          <w:b w:val="0"/>
          <w:bCs w:val="0"/>
          <w:i/>
          <w:sz w:val="22"/>
          <w:szCs w:val="22"/>
          <w:lang w:val="de-DE"/>
        </w:rPr>
        <w:t>WSI Mitteilungen</w:t>
      </w: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de-DE"/>
        </w:rPr>
        <w:t xml:space="preserve">. - 2013, 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de-DE"/>
        </w:rPr>
        <w:t>nr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de-DE"/>
        </w:rPr>
        <w:t xml:space="preserve"> 5, s. 329-337.</w:t>
      </w:r>
    </w:p>
    <w:p w:rsidR="006D5088" w:rsidRDefault="006D5088" w:rsidP="006D5088">
      <w:pPr>
        <w:ind w:firstLine="708"/>
        <w:jc w:val="both"/>
        <w:rPr>
          <w:rFonts w:ascii="Arial Unicode MS" w:eastAsia="Arial Unicode MS" w:hAnsi="Arial Unicode MS" w:cs="Arial Unicode MS"/>
          <w:b w:val="0"/>
          <w:bCs w:val="0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 w:val="0"/>
          <w:bCs w:val="0"/>
          <w:sz w:val="18"/>
          <w:szCs w:val="18"/>
        </w:rPr>
        <w:t>Aktywne starzenie się - działalność zawodowa i obywatelskie zaangażowanie w wieku emerytalnym.</w:t>
      </w:r>
    </w:p>
    <w:p w:rsidR="006D5088" w:rsidRDefault="006D5088" w:rsidP="006D5088">
      <w:pPr>
        <w:jc w:val="both"/>
        <w:rPr>
          <w:rFonts w:ascii="Arial Unicode MS" w:eastAsia="Arial Unicode MS" w:hAnsi="Arial Unicode MS" w:cs="Arial Unicode MS"/>
          <w:b w:val="0"/>
          <w:bCs w:val="0"/>
          <w:sz w:val="18"/>
          <w:szCs w:val="18"/>
        </w:rPr>
      </w:pPr>
    </w:p>
    <w:p w:rsidR="006D5088" w:rsidRDefault="006D5088" w:rsidP="006D5088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 w:val="0"/>
          <w:bCs w:val="0"/>
          <w:sz w:val="22"/>
          <w:szCs w:val="22"/>
          <w:lang w:val="de-DE"/>
        </w:rPr>
      </w:pP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de-DE"/>
        </w:rPr>
        <w:t xml:space="preserve">Akteure und 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de-DE"/>
        </w:rPr>
        <w:t>Akteurskonstellationen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de-DE"/>
        </w:rPr>
        <w:t xml:space="preserve"> alter(n)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de-DE"/>
        </w:rPr>
        <w:t>sgerechter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de-DE"/>
        </w:rPr>
        <w:t xml:space="preserve"> Arbeitspolitik / Klaus-Peter 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de-DE"/>
        </w:rPr>
        <w:t>Buss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de-DE"/>
        </w:rPr>
        <w:t>, Martin Kuhlmann //  </w:t>
      </w:r>
      <w:r>
        <w:rPr>
          <w:rFonts w:ascii="Arial Unicode MS" w:eastAsia="Arial Unicode MS" w:hAnsi="Arial Unicode MS" w:cs="Arial Unicode MS" w:hint="eastAsia"/>
          <w:b w:val="0"/>
          <w:bCs w:val="0"/>
          <w:i/>
          <w:sz w:val="22"/>
          <w:szCs w:val="22"/>
          <w:lang w:val="de-DE"/>
        </w:rPr>
        <w:t>WSI Mitteilungen</w:t>
      </w: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de-DE"/>
        </w:rPr>
        <w:t xml:space="preserve">. - 2013, 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de-DE"/>
        </w:rPr>
        <w:t>nr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de-DE"/>
        </w:rPr>
        <w:t xml:space="preserve"> 5, s. 350-359.</w:t>
      </w:r>
    </w:p>
    <w:p w:rsidR="006D5088" w:rsidRDefault="006D5088" w:rsidP="006D5088">
      <w:pPr>
        <w:ind w:left="360" w:firstLine="348"/>
        <w:jc w:val="both"/>
        <w:rPr>
          <w:rFonts w:ascii="Arial Unicode MS" w:eastAsia="Arial Unicode MS" w:hAnsi="Arial Unicode MS" w:cs="Arial Unicode MS"/>
          <w:b w:val="0"/>
          <w:bCs w:val="0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 w:val="0"/>
          <w:bCs w:val="0"/>
          <w:sz w:val="18"/>
          <w:szCs w:val="18"/>
        </w:rPr>
        <w:t>Aktorzy i konstelacje aktorów polityki pracy zgodnej ze starością.</w:t>
      </w:r>
    </w:p>
    <w:p w:rsidR="006D5088" w:rsidRDefault="006D5088" w:rsidP="006D5088">
      <w:pPr>
        <w:jc w:val="both"/>
        <w:rPr>
          <w:rFonts w:ascii="Arial Unicode MS" w:eastAsia="Arial Unicode MS" w:hAnsi="Arial Unicode MS" w:cs="Arial Unicode MS"/>
          <w:b w:val="0"/>
          <w:bCs w:val="0"/>
          <w:sz w:val="18"/>
          <w:szCs w:val="18"/>
        </w:rPr>
      </w:pPr>
    </w:p>
    <w:p w:rsidR="006D5088" w:rsidRDefault="006D5088" w:rsidP="006D5088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Aktywizacja zawodowa osób po 50. roku życia : dobre praktyki z Włoch. T. 3 / Cecylia Sadowska-Snarska. - Białystok : Wydawnictwo Wyższej Szkoły Ekonomicznej, 2012. - 118 s. - Rec.: 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Sajkiewicz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 xml:space="preserve"> Barbara //  </w:t>
      </w:r>
      <w:r>
        <w:rPr>
          <w:rFonts w:ascii="Arial Unicode MS" w:eastAsia="Arial Unicode MS" w:hAnsi="Arial Unicode MS" w:cs="Arial Unicode MS" w:hint="eastAsia"/>
          <w:b w:val="0"/>
          <w:bCs w:val="0"/>
          <w:i/>
          <w:sz w:val="22"/>
          <w:szCs w:val="22"/>
        </w:rPr>
        <w:t>Zarządzanie Zasobami Ludzkimi</w:t>
      </w: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. - 2013, nr 2, s. 123-125.</w:t>
      </w:r>
    </w:p>
    <w:p w:rsidR="006D5088" w:rsidRDefault="006D5088" w:rsidP="006D5088">
      <w:pPr>
        <w:jc w:val="both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</w:p>
    <w:p w:rsidR="006D5088" w:rsidRDefault="006D5088" w:rsidP="006D5088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 xml:space="preserve">Aktywne starzenie się i profilaktyka w opiece długoterminowej - przykład Austrii / Georg 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Ruppe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 //  </w:t>
      </w:r>
      <w:r>
        <w:rPr>
          <w:rFonts w:ascii="Arial Unicode MS" w:eastAsia="Arial Unicode MS" w:hAnsi="Arial Unicode MS" w:cs="Arial Unicode MS" w:hint="eastAsia"/>
          <w:b w:val="0"/>
          <w:bCs w:val="0"/>
          <w:i/>
          <w:sz w:val="22"/>
          <w:szCs w:val="22"/>
        </w:rPr>
        <w:t>Praca Socjalna</w:t>
      </w: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. - 2013, R. 28, nr 2, s. 59-75.</w:t>
      </w:r>
    </w:p>
    <w:p w:rsidR="006D5088" w:rsidRDefault="006D5088" w:rsidP="006D5088">
      <w:pPr>
        <w:ind w:firstLine="708"/>
        <w:jc w:val="both"/>
        <w:rPr>
          <w:rFonts w:ascii="Arial Unicode MS" w:eastAsia="Arial Unicode MS" w:hAnsi="Arial Unicode MS" w:cs="Arial Unicode MS"/>
          <w:b w:val="0"/>
          <w:bCs w:val="0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 w:val="0"/>
          <w:bCs w:val="0"/>
          <w:sz w:val="18"/>
          <w:szCs w:val="18"/>
        </w:rPr>
        <w:t>Organizacja opieki zdrowotnej i pomocy społecznej dla starszych ludzi w Austrii.</w:t>
      </w:r>
    </w:p>
    <w:p w:rsidR="006D5088" w:rsidRDefault="006D5088" w:rsidP="006D5088">
      <w:pPr>
        <w:jc w:val="both"/>
        <w:rPr>
          <w:rFonts w:ascii="Arial Unicode MS" w:eastAsia="Arial Unicode MS" w:hAnsi="Arial Unicode MS" w:cs="Arial Unicode MS"/>
          <w:b w:val="0"/>
          <w:bCs w:val="0"/>
          <w:sz w:val="18"/>
          <w:szCs w:val="18"/>
        </w:rPr>
      </w:pPr>
    </w:p>
    <w:p w:rsidR="006D5088" w:rsidRDefault="006D5088" w:rsidP="006D5088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"Aktywne starzenie się" jako paradygmat w polityce społecznej / Łukasz Jurek //  </w:t>
      </w:r>
      <w:r>
        <w:rPr>
          <w:rFonts w:ascii="Arial Unicode MS" w:eastAsia="Arial Unicode MS" w:hAnsi="Arial Unicode MS" w:cs="Arial Unicode MS" w:hint="eastAsia"/>
          <w:b w:val="0"/>
          <w:bCs w:val="0"/>
          <w:i/>
          <w:sz w:val="22"/>
          <w:szCs w:val="22"/>
        </w:rPr>
        <w:t>Polityka Społeczna</w:t>
      </w: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. - 2012, R. 39, nr 3, s. 8-12.</w:t>
      </w:r>
    </w:p>
    <w:p w:rsidR="006D5088" w:rsidRDefault="006D5088" w:rsidP="006D5088">
      <w:pPr>
        <w:jc w:val="both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</w:p>
    <w:p w:rsidR="006D5088" w:rsidRDefault="006D5088" w:rsidP="006D5088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 w:val="0"/>
          <w:bCs w:val="0"/>
          <w:sz w:val="22"/>
          <w:szCs w:val="22"/>
          <w:lang w:val="de-DE"/>
        </w:rPr>
      </w:pP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de-DE"/>
        </w:rPr>
        <w:t xml:space="preserve">Ältere Arbeitslose am Scheideweg zwischen Erwerbsleben und Ruhestand : Gründe für ihren Rückzug vom Arbeitsmarkt / Christina 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de-DE"/>
        </w:rPr>
        <w:t>Wübbeke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de-DE"/>
        </w:rPr>
        <w:t> //  </w:t>
      </w:r>
      <w:r>
        <w:rPr>
          <w:rFonts w:ascii="Arial Unicode MS" w:eastAsia="Arial Unicode MS" w:hAnsi="Arial Unicode MS" w:cs="Arial Unicode MS" w:hint="eastAsia"/>
          <w:b w:val="0"/>
          <w:bCs w:val="0"/>
          <w:i/>
          <w:sz w:val="22"/>
          <w:szCs w:val="22"/>
          <w:lang w:val="de-DE"/>
        </w:rPr>
        <w:t xml:space="preserve">Journal 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i/>
          <w:sz w:val="22"/>
          <w:szCs w:val="22"/>
          <w:lang w:val="de-DE"/>
        </w:rPr>
        <w:t>for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i/>
          <w:sz w:val="22"/>
          <w:szCs w:val="22"/>
          <w:lang w:val="de-DE"/>
        </w:rPr>
        <w:t xml:space="preserve"> Labour Market Research</w:t>
      </w: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de-DE"/>
        </w:rPr>
        <w:t xml:space="preserve">. - 2013, 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de-DE"/>
        </w:rPr>
        <w:t>nr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de-DE"/>
        </w:rPr>
        <w:t xml:space="preserve"> 1, s. 61-82.</w:t>
      </w:r>
    </w:p>
    <w:p w:rsidR="006D5088" w:rsidRDefault="006D5088" w:rsidP="006D5088">
      <w:pPr>
        <w:ind w:left="708"/>
        <w:jc w:val="both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b w:val="0"/>
          <w:bCs w:val="0"/>
          <w:sz w:val="18"/>
          <w:szCs w:val="18"/>
        </w:rPr>
        <w:t>Starsi bezrobotni na rozdrożu pomiędzy życiem zarobkowym a stanem spoczynku: przyczyny ich wychodzenia z rynku pracy.</w:t>
      </w: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 xml:space="preserve"> </w:t>
      </w:r>
    </w:p>
    <w:p w:rsidR="006D5088" w:rsidRDefault="006D5088" w:rsidP="006D5088">
      <w:pPr>
        <w:jc w:val="both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</w:p>
    <w:p w:rsidR="006D5088" w:rsidRDefault="006D5088" w:rsidP="006D5088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 xml:space="preserve">Czynniki motywujące osoby w wieku okołoemerytalnym do wydłużonej aktywności zawodowej / Anita 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Richert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-Kaźmierska, Katarzyna Stankiewicz //  </w:t>
      </w:r>
      <w:r>
        <w:rPr>
          <w:rFonts w:ascii="Arial Unicode MS" w:eastAsia="Arial Unicode MS" w:hAnsi="Arial Unicode MS" w:cs="Arial Unicode MS" w:hint="eastAsia"/>
          <w:b w:val="0"/>
          <w:bCs w:val="0"/>
          <w:i/>
          <w:sz w:val="22"/>
          <w:szCs w:val="22"/>
        </w:rPr>
        <w:t>Prace Naukowe Uniwersytetu Ekonomicznego we Wrocławiu</w:t>
      </w: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. - 2012, nr 249, s. 236-246.</w:t>
      </w:r>
    </w:p>
    <w:p w:rsidR="006D5088" w:rsidRDefault="006D5088" w:rsidP="006D5088">
      <w:pPr>
        <w:jc w:val="both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</w:p>
    <w:p w:rsidR="006D5088" w:rsidRDefault="006D5088" w:rsidP="006D5088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Demograficzne uwarunkowania i wybrane społeczno-ekonomiczne konsekwencje starzenia się ludności w krajach europejskich / pod red. Jolanty Kurkiewicz. - Kraków : Wydawnictwo Uniwersytetu Ekonomicznego w Krakowie, 2012. - 223 s.</w:t>
      </w:r>
    </w:p>
    <w:p w:rsidR="006D5088" w:rsidRDefault="006D5088" w:rsidP="006D5088">
      <w:pPr>
        <w:jc w:val="both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</w:p>
    <w:p w:rsidR="006D5088" w:rsidRDefault="006D5088" w:rsidP="006D5088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 xml:space="preserve">Dobre praktyki w zakresie zatrudniania pracowników w grupie wiekowej 50+ / Czesław 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Szmidt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, Lucyna Żochowska, Małgorzata Skrzek-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Lubasińska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 //  </w:t>
      </w:r>
      <w:r>
        <w:rPr>
          <w:rFonts w:ascii="Arial Unicode MS" w:eastAsia="Arial Unicode MS" w:hAnsi="Arial Unicode MS" w:cs="Arial Unicode MS" w:hint="eastAsia"/>
          <w:b w:val="0"/>
          <w:bCs w:val="0"/>
          <w:i/>
          <w:sz w:val="22"/>
          <w:szCs w:val="22"/>
        </w:rPr>
        <w:t>Personel i Zarządzanie</w:t>
      </w: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. - 2012, nr 7, s. 58-60.</w:t>
      </w:r>
    </w:p>
    <w:p w:rsidR="006D5088" w:rsidRDefault="006D5088" w:rsidP="006D5088">
      <w:pPr>
        <w:jc w:val="both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</w:p>
    <w:p w:rsidR="006D5088" w:rsidRDefault="006D5088" w:rsidP="006D5088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Dorabianie na emeryturze pomostowej / Jan Witkowski //  </w:t>
      </w:r>
      <w:r>
        <w:rPr>
          <w:rFonts w:ascii="Arial Unicode MS" w:eastAsia="Arial Unicode MS" w:hAnsi="Arial Unicode MS" w:cs="Arial Unicode MS" w:hint="eastAsia"/>
          <w:b w:val="0"/>
          <w:bCs w:val="0"/>
          <w:i/>
          <w:sz w:val="22"/>
          <w:szCs w:val="22"/>
        </w:rPr>
        <w:t>Serwis Prawno-Pracowniczy</w:t>
      </w: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. - 2012, R. 17, nr 43, s. 24-25.</w:t>
      </w:r>
    </w:p>
    <w:p w:rsidR="006D5088" w:rsidRDefault="006D5088" w:rsidP="006D5088">
      <w:pPr>
        <w:jc w:val="both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</w:p>
    <w:p w:rsidR="006D5088" w:rsidRDefault="006D5088" w:rsidP="006D5088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Ekonomia starzejącego się społeczeństwa / Łukasz Jurek. - Warszawa : 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Difin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, 2012. – 189 s.</w:t>
      </w:r>
    </w:p>
    <w:p w:rsidR="006D5088" w:rsidRDefault="006D5088" w:rsidP="006D5088">
      <w:pPr>
        <w:jc w:val="both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</w:p>
    <w:p w:rsidR="006D5088" w:rsidRDefault="006D5088" w:rsidP="006D5088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 xml:space="preserve">Kompleksowy program aktywizacji osób starszych 50+ : raport końcowy / red. nauk. Czesław 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Szmidt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 xml:space="preserve"> ; Akademia Leona Koźmińskiego. - Warszawa : Akademia Leona Koźmińskiego, 2012. - 416 s.</w:t>
      </w:r>
    </w:p>
    <w:p w:rsidR="006D5088" w:rsidRDefault="006D5088" w:rsidP="006D5088">
      <w:pPr>
        <w:jc w:val="both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</w:p>
    <w:p w:rsidR="006D5088" w:rsidRDefault="006D5088" w:rsidP="006D5088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Korzyści wynikające z zatrudniania emerytów i rencistów / Marta Jaworska //  </w:t>
      </w:r>
      <w:r>
        <w:rPr>
          <w:rFonts w:ascii="Arial Unicode MS" w:eastAsia="Arial Unicode MS" w:hAnsi="Arial Unicode MS" w:cs="Arial Unicode MS" w:hint="eastAsia"/>
          <w:b w:val="0"/>
          <w:bCs w:val="0"/>
          <w:i/>
          <w:sz w:val="22"/>
          <w:szCs w:val="22"/>
        </w:rPr>
        <w:t>Przegląd Ubezpieczeniowy dla Ciebie</w:t>
      </w: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. -2013, nr 1, s. 15-20.</w:t>
      </w:r>
    </w:p>
    <w:p w:rsidR="006D5088" w:rsidRDefault="006D5088" w:rsidP="006D5088">
      <w:pPr>
        <w:jc w:val="both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</w:p>
    <w:p w:rsidR="006D5088" w:rsidRDefault="006D5088" w:rsidP="006D5088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 xml:space="preserve">Międzynarodowa ochrona praw osób starszych / Barbara Mikołajczyk. - Warszawa ; Lex a 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Wolters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Kluwer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 xml:space="preserve"> business, 2012. - 328 s.</w:t>
      </w:r>
    </w:p>
    <w:p w:rsidR="006D5088" w:rsidRDefault="006D5088" w:rsidP="006D5088">
      <w:pPr>
        <w:jc w:val="both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</w:p>
    <w:p w:rsidR="006D5088" w:rsidRDefault="006D5088" w:rsidP="006D5088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 w:val="0"/>
          <w:bCs w:val="0"/>
          <w:sz w:val="22"/>
          <w:szCs w:val="22"/>
          <w:lang w:val="de-DE"/>
        </w:rPr>
      </w:pP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de-DE"/>
        </w:rPr>
        <w:t>Neurocognition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de-DE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de-DE"/>
        </w:rPr>
        <w:t>of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de-DE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de-DE"/>
        </w:rPr>
        <w:t>aging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de-DE"/>
        </w:rPr>
        <w:t xml:space="preserve"> in 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de-DE"/>
        </w:rPr>
        <w:t>working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de-DE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de-DE"/>
        </w:rPr>
        <w:t>environments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de-DE"/>
        </w:rPr>
        <w:t xml:space="preserve"> / Patrick D. 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de-DE"/>
        </w:rPr>
        <w:t>Gajewski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de-DE"/>
        </w:rPr>
        <w:t xml:space="preserve">, Michael 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de-DE"/>
        </w:rPr>
        <w:t>Falhenstein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de-DE"/>
        </w:rPr>
        <w:t> //  </w:t>
      </w:r>
      <w:r>
        <w:rPr>
          <w:rFonts w:ascii="Arial Unicode MS" w:eastAsia="Arial Unicode MS" w:hAnsi="Arial Unicode MS" w:cs="Arial Unicode MS" w:hint="eastAsia"/>
          <w:b w:val="0"/>
          <w:bCs w:val="0"/>
          <w:i/>
          <w:sz w:val="22"/>
          <w:szCs w:val="22"/>
          <w:lang w:val="de-DE"/>
        </w:rPr>
        <w:t>Zeitschrift f</w:t>
      </w:r>
      <w:r>
        <w:rPr>
          <w:rFonts w:ascii="Times New Roman" w:eastAsia="Arial Unicode MS" w:hAnsi="Times New Roman" w:cs="Times New Roman"/>
          <w:b w:val="0"/>
          <w:bCs w:val="0"/>
          <w:i/>
          <w:sz w:val="22"/>
          <w:szCs w:val="22"/>
          <w:lang w:val="de-DE"/>
        </w:rPr>
        <w:t>ü</w:t>
      </w:r>
      <w:r>
        <w:rPr>
          <w:rFonts w:ascii="Arial Unicode MS" w:eastAsia="Arial Unicode MS" w:hAnsi="Arial Unicode MS" w:cs="Arial Unicode MS" w:hint="eastAsia"/>
          <w:b w:val="0"/>
          <w:bCs w:val="0"/>
          <w:i/>
          <w:sz w:val="22"/>
          <w:szCs w:val="22"/>
          <w:lang w:val="de-DE"/>
        </w:rPr>
        <w:t xml:space="preserve">r 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i/>
          <w:sz w:val="22"/>
          <w:szCs w:val="22"/>
          <w:lang w:val="de-DE"/>
        </w:rPr>
        <w:t>Arbeitsmarktforschaft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de-DE"/>
        </w:rPr>
        <w:t xml:space="preserve">. - 2011, vol. 44, 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de-DE"/>
        </w:rPr>
        <w:t>nr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de-DE"/>
        </w:rPr>
        <w:t xml:space="preserve"> 4, s. 307-320.</w:t>
      </w:r>
    </w:p>
    <w:p w:rsidR="006D5088" w:rsidRDefault="006D5088" w:rsidP="006D5088">
      <w:pPr>
        <w:ind w:firstLine="708"/>
        <w:jc w:val="both"/>
        <w:rPr>
          <w:rFonts w:ascii="Arial Unicode MS" w:eastAsia="Arial Unicode MS" w:hAnsi="Arial Unicode MS" w:cs="Arial Unicode MS"/>
          <w:b w:val="0"/>
          <w:bCs w:val="0"/>
          <w:sz w:val="18"/>
          <w:szCs w:val="18"/>
        </w:rPr>
      </w:pP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sz w:val="18"/>
          <w:szCs w:val="18"/>
        </w:rPr>
        <w:t>Neuropoznawcze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18"/>
          <w:szCs w:val="18"/>
        </w:rPr>
        <w:t xml:space="preserve"> starzenie się w środowisku pracy.</w:t>
      </w:r>
    </w:p>
    <w:p w:rsidR="006D5088" w:rsidRDefault="006D5088" w:rsidP="006D5088">
      <w:pPr>
        <w:jc w:val="both"/>
        <w:rPr>
          <w:rFonts w:ascii="Arial Unicode MS" w:eastAsia="Arial Unicode MS" w:hAnsi="Arial Unicode MS" w:cs="Arial Unicode MS"/>
          <w:b w:val="0"/>
          <w:bCs w:val="0"/>
          <w:sz w:val="18"/>
          <w:szCs w:val="18"/>
        </w:rPr>
      </w:pPr>
    </w:p>
    <w:p w:rsidR="006D5088" w:rsidRDefault="006D5088" w:rsidP="006D5088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Ocena działań ukierunkowanych na utrzymanie zatrudnienia przez starszych pracowników w Polsce / Joanna Bugajska //  </w:t>
      </w:r>
      <w:r>
        <w:rPr>
          <w:rFonts w:ascii="Arial Unicode MS" w:eastAsia="Arial Unicode MS" w:hAnsi="Arial Unicode MS" w:cs="Arial Unicode MS" w:hint="eastAsia"/>
          <w:b w:val="0"/>
          <w:bCs w:val="0"/>
          <w:i/>
          <w:sz w:val="22"/>
          <w:szCs w:val="22"/>
        </w:rPr>
        <w:t>Medycyna Pracy</w:t>
      </w: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. - 2012, Vol. 63, nr 4, s. 453-462.</w:t>
      </w:r>
    </w:p>
    <w:p w:rsidR="006D5088" w:rsidRDefault="006D5088" w:rsidP="006D5088">
      <w:pPr>
        <w:jc w:val="both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</w:p>
    <w:p w:rsidR="006D5088" w:rsidRDefault="006D5088" w:rsidP="006D5088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 w:val="0"/>
          <w:bCs w:val="0"/>
          <w:sz w:val="22"/>
          <w:szCs w:val="22"/>
          <w:lang w:val="en-US"/>
        </w:rPr>
      </w:pP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en-US"/>
        </w:rPr>
        <w:t>Older workers and active ageing in France : the changing early retirement and company approach / 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en-US"/>
        </w:rPr>
        <w:t>Bénédicte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en-US"/>
        </w:rPr>
        <w:t>Gendron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en-US"/>
        </w:rPr>
        <w:t> //  </w:t>
      </w:r>
      <w:r>
        <w:rPr>
          <w:rFonts w:ascii="Arial Unicode MS" w:eastAsia="Arial Unicode MS" w:hAnsi="Arial Unicode MS" w:cs="Arial Unicode MS" w:hint="eastAsia"/>
          <w:b w:val="0"/>
          <w:bCs w:val="0"/>
          <w:i/>
          <w:sz w:val="22"/>
          <w:szCs w:val="22"/>
          <w:lang w:val="en-US"/>
        </w:rPr>
        <w:t>International Journal of Human Resource Management</w:t>
      </w: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en-US"/>
        </w:rPr>
        <w:t>. - 2011, nr 4-6, s. 1221-1231.</w:t>
      </w:r>
    </w:p>
    <w:p w:rsidR="006D5088" w:rsidRDefault="006D5088" w:rsidP="006D5088">
      <w:pPr>
        <w:ind w:left="708"/>
        <w:jc w:val="both"/>
        <w:rPr>
          <w:rFonts w:ascii="Arial Unicode MS" w:eastAsia="Arial Unicode MS" w:hAnsi="Arial Unicode MS" w:cs="Arial Unicode MS"/>
          <w:b w:val="0"/>
          <w:bCs w:val="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b w:val="0"/>
          <w:bCs w:val="0"/>
          <w:sz w:val="20"/>
          <w:szCs w:val="20"/>
        </w:rPr>
        <w:t>Starsi pracownicy a aktywne starzenie się we Francji: zmiany we wczesnych emeryturach i podejściu firm.</w:t>
      </w:r>
    </w:p>
    <w:p w:rsidR="006D5088" w:rsidRDefault="006D5088" w:rsidP="006D5088">
      <w:pPr>
        <w:jc w:val="both"/>
        <w:rPr>
          <w:rFonts w:ascii="Arial Unicode MS" w:eastAsia="Arial Unicode MS" w:hAnsi="Arial Unicode MS" w:cs="Arial Unicode MS"/>
          <w:b w:val="0"/>
          <w:bCs w:val="0"/>
          <w:sz w:val="20"/>
          <w:szCs w:val="20"/>
        </w:rPr>
      </w:pPr>
    </w:p>
    <w:p w:rsidR="006D5088" w:rsidRDefault="006D5088" w:rsidP="006D5088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 w:val="0"/>
          <w:bCs w:val="0"/>
          <w:sz w:val="22"/>
          <w:szCs w:val="22"/>
          <w:lang w:val="en-US"/>
        </w:rPr>
      </w:pP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en-US"/>
        </w:rPr>
        <w:t>Personnes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en-US"/>
        </w:rPr>
        <w:t>âgées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en-US"/>
        </w:rPr>
        <w:t xml:space="preserve"> : 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en-US"/>
        </w:rPr>
        <w:t>une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en-US"/>
        </w:rPr>
        <w:t>gourernance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en-US"/>
        </w:rPr>
        <w:t>européenne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en-US"/>
        </w:rPr>
        <w:t xml:space="preserve"> plus 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en-US"/>
        </w:rPr>
        <w:t>ancienne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en-US"/>
        </w:rPr>
        <w:t xml:space="preserve">, plus large et plus 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en-US"/>
        </w:rPr>
        <w:t>influente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en-US"/>
        </w:rPr>
        <w:t>que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en-US"/>
        </w:rPr>
        <w:t xml:space="preserve"> la MOC 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en-US"/>
        </w:rPr>
        <w:t>sur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en-US"/>
        </w:rPr>
        <w:t xml:space="preserve"> les 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en-US"/>
        </w:rPr>
        <w:t>retraites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en-US"/>
        </w:rPr>
        <w:t xml:space="preserve"> / Miriam 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en-US"/>
        </w:rPr>
        <w:t>Hartlapp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en-US"/>
        </w:rPr>
        <w:t> //  </w:t>
      </w:r>
      <w:r>
        <w:rPr>
          <w:rFonts w:ascii="Arial Unicode MS" w:eastAsia="Arial Unicode MS" w:hAnsi="Arial Unicode MS" w:cs="Arial Unicode MS" w:hint="eastAsia"/>
          <w:b w:val="0"/>
          <w:bCs w:val="0"/>
          <w:i/>
          <w:sz w:val="22"/>
          <w:szCs w:val="22"/>
          <w:lang w:val="en-US"/>
        </w:rPr>
        <w:t xml:space="preserve">Revue 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i/>
          <w:sz w:val="22"/>
          <w:szCs w:val="22"/>
          <w:lang w:val="en-US"/>
        </w:rPr>
        <w:t>Fran</w:t>
      </w:r>
      <w:r>
        <w:rPr>
          <w:rFonts w:ascii="Times New Roman" w:eastAsia="Arial Unicode MS" w:hAnsi="Times New Roman" w:cs="Times New Roman"/>
          <w:b w:val="0"/>
          <w:bCs w:val="0"/>
          <w:i/>
          <w:sz w:val="22"/>
          <w:szCs w:val="22"/>
          <w:lang w:val="en-US"/>
        </w:rPr>
        <w:t>ç</w:t>
      </w:r>
      <w:r>
        <w:rPr>
          <w:rFonts w:ascii="Arial Unicode MS" w:eastAsia="Arial Unicode MS" w:hAnsi="Arial Unicode MS" w:cs="Arial Unicode MS" w:hint="eastAsia"/>
          <w:b w:val="0"/>
          <w:bCs w:val="0"/>
          <w:i/>
          <w:sz w:val="22"/>
          <w:szCs w:val="22"/>
          <w:lang w:val="en-US"/>
        </w:rPr>
        <w:t>aise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i/>
          <w:sz w:val="22"/>
          <w:szCs w:val="22"/>
          <w:lang w:val="en-US"/>
        </w:rPr>
        <w:t xml:space="preserve"> des Affaires 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i/>
          <w:sz w:val="22"/>
          <w:szCs w:val="22"/>
          <w:lang w:val="en-US"/>
        </w:rPr>
        <w:t>Sociales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en-US"/>
        </w:rPr>
        <w:t>. - 2012, nr 1, s. 80-102.</w:t>
      </w:r>
    </w:p>
    <w:p w:rsidR="006D5088" w:rsidRDefault="006D5088" w:rsidP="006D5088">
      <w:pPr>
        <w:ind w:left="708"/>
        <w:jc w:val="both"/>
        <w:rPr>
          <w:rFonts w:ascii="Arial Unicode MS" w:eastAsia="Arial Unicode MS" w:hAnsi="Arial Unicode MS" w:cs="Arial Unicode MS"/>
          <w:b w:val="0"/>
          <w:bCs w:val="0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 w:val="0"/>
          <w:bCs w:val="0"/>
          <w:sz w:val="18"/>
          <w:szCs w:val="18"/>
        </w:rPr>
        <w:t>Osoby w starszym wieku: zarządzanie europejskie starsze, szersze i bardziej wpływowe niż emerytury MOC.</w:t>
      </w:r>
    </w:p>
    <w:p w:rsidR="006D5088" w:rsidRDefault="006D5088" w:rsidP="006D5088">
      <w:pPr>
        <w:jc w:val="both"/>
        <w:rPr>
          <w:rFonts w:ascii="Arial Unicode MS" w:eastAsia="Arial Unicode MS" w:hAnsi="Arial Unicode MS" w:cs="Arial Unicode MS"/>
          <w:b w:val="0"/>
          <w:bCs w:val="0"/>
          <w:sz w:val="18"/>
          <w:szCs w:val="18"/>
        </w:rPr>
      </w:pPr>
    </w:p>
    <w:p w:rsidR="006D5088" w:rsidRDefault="006D5088" w:rsidP="006D5088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PolSenior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 xml:space="preserve"> : międzynarodowa konferencja w Warszawie / Zofia Szweda-Lewandowska //  </w:t>
      </w:r>
      <w:r>
        <w:rPr>
          <w:rFonts w:ascii="Arial Unicode MS" w:eastAsia="Arial Unicode MS" w:hAnsi="Arial Unicode MS" w:cs="Arial Unicode MS" w:hint="eastAsia"/>
          <w:b w:val="0"/>
          <w:bCs w:val="0"/>
          <w:i/>
          <w:sz w:val="22"/>
          <w:szCs w:val="22"/>
        </w:rPr>
        <w:t>Polityka Społeczna</w:t>
      </w: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. - 2012, R. 39, nr 1, s. 34-36.</w:t>
      </w:r>
    </w:p>
    <w:p w:rsidR="006D5088" w:rsidRDefault="006D5088" w:rsidP="006D5088">
      <w:pPr>
        <w:ind w:left="708"/>
        <w:jc w:val="both"/>
        <w:rPr>
          <w:rFonts w:ascii="Arial Unicode MS" w:eastAsia="Arial Unicode MS" w:hAnsi="Arial Unicode MS" w:cs="Arial Unicode MS"/>
          <w:b w:val="0"/>
          <w:bCs w:val="0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 w:val="0"/>
          <w:bCs w:val="0"/>
          <w:sz w:val="18"/>
          <w:szCs w:val="18"/>
        </w:rPr>
        <w:t xml:space="preserve">Omówienie Międzynarodowej Konferencji pt. Aspekty medyczne, psychologiczne i ekonomiczne starzenia się ludzi w Polsce (Warszawa 15-17.09.2011 r.), podczas której zaprezentowano wyniki prac badawczych projektu 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sz w:val="18"/>
          <w:szCs w:val="18"/>
        </w:rPr>
        <w:t>PolSenior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18"/>
          <w:szCs w:val="18"/>
        </w:rPr>
        <w:t>.</w:t>
      </w:r>
    </w:p>
    <w:p w:rsidR="006D5088" w:rsidRDefault="006D5088" w:rsidP="006D5088">
      <w:pPr>
        <w:jc w:val="both"/>
        <w:rPr>
          <w:rFonts w:ascii="Arial Unicode MS" w:eastAsia="Arial Unicode MS" w:hAnsi="Arial Unicode MS" w:cs="Arial Unicode MS"/>
          <w:b w:val="0"/>
          <w:bCs w:val="0"/>
          <w:sz w:val="18"/>
          <w:szCs w:val="18"/>
        </w:rPr>
      </w:pPr>
    </w:p>
    <w:p w:rsidR="006D5088" w:rsidRDefault="006D5088" w:rsidP="006D5088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Polska i Wielka Brytania w obliczu starzenia się społeczeństwa / red. nauk. Jerzy Jarosz. - Lublin : 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Innovatio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 xml:space="preserve"> Press Wydawnictwo Naukowe Wyższej Szkoły Ekonomii i Innowacji, 2012. - 247 s.</w:t>
      </w:r>
    </w:p>
    <w:p w:rsidR="006D5088" w:rsidRDefault="006D5088" w:rsidP="006D5088">
      <w:pPr>
        <w:jc w:val="both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</w:p>
    <w:p w:rsidR="006D5088" w:rsidRDefault="006D5088" w:rsidP="006D5088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Problematyka aktywizacji zawodowej w świetle podwyższonego wieku emerytalnego / Aldona Klimkiewicz //  </w:t>
      </w:r>
      <w:r>
        <w:rPr>
          <w:rFonts w:ascii="Arial Unicode MS" w:eastAsia="Arial Unicode MS" w:hAnsi="Arial Unicode MS" w:cs="Arial Unicode MS" w:hint="eastAsia"/>
          <w:b w:val="0"/>
          <w:bCs w:val="0"/>
          <w:i/>
          <w:sz w:val="22"/>
          <w:szCs w:val="22"/>
        </w:rPr>
        <w:t xml:space="preserve">Acta 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i/>
          <w:sz w:val="22"/>
          <w:szCs w:val="22"/>
        </w:rPr>
        <w:t>Universitatis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i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i/>
          <w:sz w:val="22"/>
          <w:szCs w:val="22"/>
        </w:rPr>
        <w:t>Lodziensis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i/>
          <w:sz w:val="22"/>
          <w:szCs w:val="22"/>
        </w:rPr>
        <w:t xml:space="preserve">. Folia 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i/>
          <w:sz w:val="22"/>
          <w:szCs w:val="22"/>
        </w:rPr>
        <w:t>Oeconomica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. - 2012, z. 274, s. 47-60.</w:t>
      </w:r>
    </w:p>
    <w:p w:rsidR="006D5088" w:rsidRDefault="006D5088" w:rsidP="006D5088">
      <w:pPr>
        <w:ind w:firstLine="708"/>
        <w:jc w:val="both"/>
        <w:rPr>
          <w:rFonts w:ascii="Arial Unicode MS" w:eastAsia="Arial Unicode MS" w:hAnsi="Arial Unicode MS" w:cs="Arial Unicode MS"/>
          <w:b w:val="0"/>
          <w:bCs w:val="0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 w:val="0"/>
          <w:bCs w:val="0"/>
          <w:sz w:val="18"/>
          <w:szCs w:val="18"/>
        </w:rPr>
        <w:t>Pobudzanie aktywizacji zawodowej osób bezrobotnych w wieku okołoemerytalnym.</w:t>
      </w:r>
    </w:p>
    <w:p w:rsidR="006D5088" w:rsidRDefault="006D5088" w:rsidP="006D5088">
      <w:pPr>
        <w:jc w:val="both"/>
        <w:rPr>
          <w:rFonts w:ascii="Arial Unicode MS" w:eastAsia="Arial Unicode MS" w:hAnsi="Arial Unicode MS" w:cs="Arial Unicode MS"/>
          <w:b w:val="0"/>
          <w:bCs w:val="0"/>
          <w:sz w:val="18"/>
          <w:szCs w:val="18"/>
        </w:rPr>
      </w:pPr>
    </w:p>
    <w:p w:rsidR="006D5088" w:rsidRDefault="006D5088" w:rsidP="006D5088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Przedsiębiorczość osób w wieku 50+ - perspektywy i bariery / Paweł Kubicki //  </w:t>
      </w:r>
      <w:r>
        <w:rPr>
          <w:rFonts w:ascii="Arial Unicode MS" w:eastAsia="Arial Unicode MS" w:hAnsi="Arial Unicode MS" w:cs="Arial Unicode MS" w:hint="eastAsia"/>
          <w:b w:val="0"/>
          <w:bCs w:val="0"/>
          <w:i/>
          <w:sz w:val="22"/>
          <w:szCs w:val="22"/>
        </w:rPr>
        <w:t>Polityka Społeczna</w:t>
      </w: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 xml:space="preserve">. - 2013, R. 40, nr 1, s. 21-25 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bibliogr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. summ.</w:t>
      </w:r>
    </w:p>
    <w:p w:rsidR="006D5088" w:rsidRDefault="006D5088" w:rsidP="006D5088">
      <w:pPr>
        <w:jc w:val="both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</w:p>
    <w:p w:rsidR="006D5088" w:rsidRDefault="006D5088" w:rsidP="006D5088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 xml:space="preserve">Przykłady dobrych praktyk na rzecz zwiększenia aktywności zawodowej osób w wieku 50+ / Katarzyna 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Hildt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-Ciupińska [i in.] //  </w:t>
      </w:r>
      <w:r>
        <w:rPr>
          <w:rFonts w:ascii="Arial Unicode MS" w:eastAsia="Arial Unicode MS" w:hAnsi="Arial Unicode MS" w:cs="Arial Unicode MS" w:hint="eastAsia"/>
          <w:b w:val="0"/>
          <w:bCs w:val="0"/>
          <w:i/>
          <w:sz w:val="22"/>
          <w:szCs w:val="22"/>
        </w:rPr>
        <w:t>Bezpieczeństwo Pracy</w:t>
      </w: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. - 2012, nr 3, s. 12-15.</w:t>
      </w:r>
    </w:p>
    <w:p w:rsidR="006D5088" w:rsidRDefault="006D5088" w:rsidP="006D5088">
      <w:pPr>
        <w:ind w:firstLine="708"/>
        <w:jc w:val="both"/>
        <w:rPr>
          <w:rFonts w:ascii="Arial Unicode MS" w:eastAsia="Arial Unicode MS" w:hAnsi="Arial Unicode MS" w:cs="Arial Unicode MS"/>
          <w:b w:val="0"/>
          <w:bCs w:val="0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 w:val="0"/>
          <w:bCs w:val="0"/>
          <w:sz w:val="18"/>
          <w:szCs w:val="18"/>
        </w:rPr>
        <w:t>Zarządzanie wiekiem w przedsiębiorstwie.</w:t>
      </w:r>
    </w:p>
    <w:p w:rsidR="006D5088" w:rsidRDefault="006D5088" w:rsidP="006D5088">
      <w:pPr>
        <w:jc w:val="both"/>
        <w:rPr>
          <w:rFonts w:ascii="Arial Unicode MS" w:eastAsia="Arial Unicode MS" w:hAnsi="Arial Unicode MS" w:cs="Arial Unicode MS"/>
          <w:b w:val="0"/>
          <w:bCs w:val="0"/>
          <w:sz w:val="18"/>
          <w:szCs w:val="18"/>
        </w:rPr>
      </w:pPr>
    </w:p>
    <w:p w:rsidR="006D5088" w:rsidRDefault="006D5088" w:rsidP="006D5088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lastRenderedPageBreak/>
        <w:t xml:space="preserve">Przyszłościowa perspektywa czasowa w starości / Celina 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Timoszyk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-Tomczak, Beata Bugajska ; Uniwersytet Szczeciński. - Szczecin : Wydawnictwo Naukowe Uniwersytetu Szczecińskiego, 2012. - 290 s.</w:t>
      </w:r>
    </w:p>
    <w:p w:rsidR="006D5088" w:rsidRDefault="006D5088" w:rsidP="006D5088">
      <w:pPr>
        <w:jc w:val="both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</w:p>
    <w:p w:rsidR="006D5088" w:rsidRDefault="006D5088" w:rsidP="006D5088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Psychologiczne aspekty sytuacji zawodowej starszych pracowników / Maria Strykowska //  </w:t>
      </w:r>
      <w:r>
        <w:rPr>
          <w:rFonts w:ascii="Arial Unicode MS" w:eastAsia="Arial Unicode MS" w:hAnsi="Arial Unicode MS" w:cs="Arial Unicode MS" w:hint="eastAsia"/>
          <w:b w:val="0"/>
          <w:bCs w:val="0"/>
          <w:i/>
          <w:sz w:val="22"/>
          <w:szCs w:val="22"/>
        </w:rPr>
        <w:t>Przegląd Organizacji</w:t>
      </w: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. - 2012, nr 2, s. 23-26.</w:t>
      </w:r>
    </w:p>
    <w:p w:rsidR="006D5088" w:rsidRDefault="006D5088" w:rsidP="006D5088">
      <w:pPr>
        <w:jc w:val="both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</w:p>
    <w:p w:rsidR="006D5088" w:rsidRDefault="006D5088" w:rsidP="006D5088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Ryzyko długowieczności : międzynarodowa konferencja naukowa we Frankfurcie n. Menem / Marek Szczepański //  </w:t>
      </w:r>
      <w:r>
        <w:rPr>
          <w:rFonts w:ascii="Arial Unicode MS" w:eastAsia="Arial Unicode MS" w:hAnsi="Arial Unicode MS" w:cs="Arial Unicode MS" w:hint="eastAsia"/>
          <w:b w:val="0"/>
          <w:bCs w:val="0"/>
          <w:i/>
          <w:sz w:val="22"/>
          <w:szCs w:val="22"/>
        </w:rPr>
        <w:t>Polityka Społeczna</w:t>
      </w: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. - 2012, R. 39, nr 5/6, s. 44-47.</w:t>
      </w:r>
    </w:p>
    <w:p w:rsidR="006D5088" w:rsidRDefault="006D5088" w:rsidP="006D5088">
      <w:pPr>
        <w:ind w:firstLine="708"/>
        <w:jc w:val="both"/>
        <w:rPr>
          <w:rFonts w:ascii="Arial Unicode MS" w:eastAsia="Arial Unicode MS" w:hAnsi="Arial Unicode MS" w:cs="Arial Unicode MS"/>
          <w:b w:val="0"/>
          <w:bCs w:val="0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 w:val="0"/>
          <w:bCs w:val="0"/>
          <w:sz w:val="18"/>
          <w:szCs w:val="18"/>
        </w:rPr>
        <w:t xml:space="preserve">Omów. 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sz w:val="18"/>
          <w:szCs w:val="18"/>
        </w:rPr>
        <w:t>konf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18"/>
          <w:szCs w:val="18"/>
        </w:rPr>
        <w:t>., która odbyła się 8-9.09.2011 r.</w:t>
      </w:r>
    </w:p>
    <w:p w:rsidR="006D5088" w:rsidRDefault="006D5088" w:rsidP="006D5088">
      <w:pPr>
        <w:jc w:val="both"/>
        <w:rPr>
          <w:rFonts w:ascii="Arial Unicode MS" w:eastAsia="Arial Unicode MS" w:hAnsi="Arial Unicode MS" w:cs="Arial Unicode MS"/>
          <w:b w:val="0"/>
          <w:bCs w:val="0"/>
          <w:sz w:val="18"/>
          <w:szCs w:val="18"/>
        </w:rPr>
      </w:pPr>
    </w:p>
    <w:p w:rsidR="006D5088" w:rsidRDefault="006D5088" w:rsidP="006D5088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 xml:space="preserve">Solidaryzm międzypokoleniowy a dyskryminacja ze względu na wiek / Elżbieta 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Trafiałek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 //  </w:t>
      </w:r>
      <w:r>
        <w:rPr>
          <w:rFonts w:ascii="Arial Unicode MS" w:eastAsia="Arial Unicode MS" w:hAnsi="Arial Unicode MS" w:cs="Arial Unicode MS" w:hint="eastAsia"/>
          <w:b w:val="0"/>
          <w:bCs w:val="0"/>
          <w:i/>
          <w:sz w:val="22"/>
          <w:szCs w:val="22"/>
        </w:rPr>
        <w:t>Praca Socjalna</w:t>
      </w: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. -2012, R. 27, nr 2, s. 3-16.</w:t>
      </w:r>
    </w:p>
    <w:p w:rsidR="006D5088" w:rsidRDefault="006D5088" w:rsidP="006D5088">
      <w:pPr>
        <w:ind w:firstLine="708"/>
        <w:jc w:val="both"/>
        <w:rPr>
          <w:rFonts w:ascii="Arial Unicode MS" w:eastAsia="Arial Unicode MS" w:hAnsi="Arial Unicode MS" w:cs="Arial Unicode MS"/>
          <w:b w:val="0"/>
          <w:bCs w:val="0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 w:val="0"/>
          <w:bCs w:val="0"/>
          <w:sz w:val="18"/>
          <w:szCs w:val="18"/>
        </w:rPr>
        <w:t>Ludzie starsi w polityce społecznej, m.in. polityka zatrudnienia wobec ludzi starszych.</w:t>
      </w:r>
    </w:p>
    <w:p w:rsidR="006D5088" w:rsidRDefault="006D5088" w:rsidP="006D5088">
      <w:pPr>
        <w:jc w:val="both"/>
        <w:rPr>
          <w:rFonts w:ascii="Arial Unicode MS" w:eastAsia="Arial Unicode MS" w:hAnsi="Arial Unicode MS" w:cs="Arial Unicode MS"/>
          <w:b w:val="0"/>
          <w:bCs w:val="0"/>
          <w:sz w:val="18"/>
          <w:szCs w:val="18"/>
        </w:rPr>
      </w:pPr>
    </w:p>
    <w:p w:rsidR="006D5088" w:rsidRDefault="006D5088" w:rsidP="006D5088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 xml:space="preserve">Starość non profit : wolontariat na Uniwersytetach Trzeciego Wieku w Polsce i na świecie / Aleksandra 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Błachnio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. - Bydgoszcz : Wydawnictwo Uniwersytetu Kazimierza Wielkiego, 2012. – 219 s.</w:t>
      </w:r>
    </w:p>
    <w:p w:rsidR="006D5088" w:rsidRDefault="006D5088" w:rsidP="006D5088">
      <w:pPr>
        <w:jc w:val="both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</w:p>
    <w:p w:rsidR="006D5088" w:rsidRDefault="006D5088" w:rsidP="006D5088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Sześćdziesiąt plus: aktywni seniorzy czy skazani na bezrobocie / Dominika Szaniawska //  </w:t>
      </w:r>
      <w:r>
        <w:rPr>
          <w:rFonts w:ascii="Arial Unicode MS" w:eastAsia="Arial Unicode MS" w:hAnsi="Arial Unicode MS" w:cs="Arial Unicode MS" w:hint="eastAsia"/>
          <w:b w:val="0"/>
          <w:bCs w:val="0"/>
          <w:i/>
          <w:sz w:val="22"/>
          <w:szCs w:val="22"/>
        </w:rPr>
        <w:t>Dialog</w:t>
      </w: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. -2012, nr 2, s. 104-111.</w:t>
      </w:r>
    </w:p>
    <w:p w:rsidR="006D5088" w:rsidRDefault="006D5088" w:rsidP="006D5088">
      <w:pPr>
        <w:ind w:firstLine="708"/>
        <w:jc w:val="both"/>
        <w:rPr>
          <w:rFonts w:ascii="Arial Unicode MS" w:eastAsia="Arial Unicode MS" w:hAnsi="Arial Unicode MS" w:cs="Arial Unicode MS"/>
          <w:b w:val="0"/>
          <w:bCs w:val="0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 w:val="0"/>
          <w:bCs w:val="0"/>
          <w:sz w:val="18"/>
          <w:szCs w:val="18"/>
        </w:rPr>
        <w:t xml:space="preserve">Omów. 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sz w:val="18"/>
          <w:szCs w:val="18"/>
        </w:rPr>
        <w:t>konf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18"/>
          <w:szCs w:val="18"/>
        </w:rPr>
        <w:t>. zorganizowanej przez CPS Dialog nt. aktywności zawodowej ludzi starszych.</w:t>
      </w:r>
    </w:p>
    <w:p w:rsidR="006D5088" w:rsidRDefault="006D5088" w:rsidP="006D5088">
      <w:pPr>
        <w:jc w:val="both"/>
        <w:rPr>
          <w:rFonts w:ascii="Arial Unicode MS" w:eastAsia="Arial Unicode MS" w:hAnsi="Arial Unicode MS" w:cs="Arial Unicode MS"/>
          <w:b w:val="0"/>
          <w:bCs w:val="0"/>
          <w:sz w:val="18"/>
          <w:szCs w:val="18"/>
        </w:rPr>
      </w:pPr>
    </w:p>
    <w:p w:rsidR="006D5088" w:rsidRDefault="006D5088" w:rsidP="006D5088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 w:val="0"/>
          <w:bCs w:val="0"/>
          <w:sz w:val="22"/>
          <w:szCs w:val="22"/>
          <w:lang w:val="en-US"/>
        </w:rPr>
      </w:pP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en-US"/>
        </w:rPr>
        <w:t>Working past 65 in the UK and the USA : segregation into ‘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en-US"/>
        </w:rPr>
        <w:t>Lopaq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en-US"/>
        </w:rPr>
        <w:t>’ occupations? / David Lain //  </w:t>
      </w:r>
      <w:r>
        <w:rPr>
          <w:rFonts w:ascii="Arial Unicode MS" w:eastAsia="Arial Unicode MS" w:hAnsi="Arial Unicode MS" w:cs="Arial Unicode MS" w:hint="eastAsia"/>
          <w:b w:val="0"/>
          <w:bCs w:val="0"/>
          <w:i/>
          <w:sz w:val="22"/>
          <w:szCs w:val="22"/>
          <w:lang w:val="en-US"/>
        </w:rPr>
        <w:t>Work Employment and Society</w:t>
      </w: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  <w:lang w:val="en-US"/>
        </w:rPr>
        <w:t>. - 2012, nr 1, s. 78-94.</w:t>
      </w:r>
    </w:p>
    <w:p w:rsidR="006D5088" w:rsidRDefault="006D5088" w:rsidP="006D5088">
      <w:pPr>
        <w:ind w:firstLine="708"/>
        <w:jc w:val="both"/>
        <w:rPr>
          <w:rFonts w:ascii="Arial Unicode MS" w:eastAsia="Arial Unicode MS" w:hAnsi="Arial Unicode MS" w:cs="Arial Unicode MS"/>
          <w:b w:val="0"/>
          <w:bCs w:val="0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 w:val="0"/>
          <w:bCs w:val="0"/>
          <w:sz w:val="18"/>
          <w:szCs w:val="18"/>
        </w:rPr>
        <w:t>Zatrudnienie powyżej 65 roku życia w Wielkiej Brytanii i USA: segregacja w ramach zawodów ‘</w:t>
      </w:r>
      <w:proofErr w:type="spellStart"/>
      <w:r>
        <w:rPr>
          <w:rFonts w:ascii="Arial Unicode MS" w:eastAsia="Arial Unicode MS" w:hAnsi="Arial Unicode MS" w:cs="Arial Unicode MS" w:hint="eastAsia"/>
          <w:b w:val="0"/>
          <w:bCs w:val="0"/>
          <w:sz w:val="18"/>
          <w:szCs w:val="18"/>
        </w:rPr>
        <w:t>Lopaq</w:t>
      </w:r>
      <w:proofErr w:type="spellEnd"/>
      <w:r>
        <w:rPr>
          <w:rFonts w:ascii="Arial Unicode MS" w:eastAsia="Arial Unicode MS" w:hAnsi="Arial Unicode MS" w:cs="Arial Unicode MS" w:hint="eastAsia"/>
          <w:b w:val="0"/>
          <w:bCs w:val="0"/>
          <w:sz w:val="18"/>
          <w:szCs w:val="18"/>
        </w:rPr>
        <w:t>’?</w:t>
      </w:r>
    </w:p>
    <w:p w:rsidR="006D5088" w:rsidRDefault="006D5088" w:rsidP="006D5088">
      <w:pPr>
        <w:jc w:val="both"/>
        <w:rPr>
          <w:rFonts w:ascii="Arial Unicode MS" w:eastAsia="Arial Unicode MS" w:hAnsi="Arial Unicode MS" w:cs="Arial Unicode MS"/>
          <w:b w:val="0"/>
          <w:bCs w:val="0"/>
          <w:sz w:val="18"/>
          <w:szCs w:val="18"/>
        </w:rPr>
      </w:pPr>
    </w:p>
    <w:p w:rsidR="006D5088" w:rsidRDefault="006D5088" w:rsidP="006D5088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Wyrównywanie szans pracowników starszych w zatrudnieniu w świetle prawa międzynarodowego a prawo polskie / Magdalena Paluszkiewicz //  </w:t>
      </w:r>
      <w:r>
        <w:rPr>
          <w:rFonts w:ascii="Arial Unicode MS" w:eastAsia="Arial Unicode MS" w:hAnsi="Arial Unicode MS" w:cs="Arial Unicode MS" w:hint="eastAsia"/>
          <w:b w:val="0"/>
          <w:bCs w:val="0"/>
          <w:i/>
          <w:sz w:val="22"/>
          <w:szCs w:val="22"/>
        </w:rPr>
        <w:t>Praca i Zabezpieczenie Społeczne</w:t>
      </w: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. - 2012, nr 12, s. 10-19.</w:t>
      </w:r>
    </w:p>
    <w:p w:rsidR="006D5088" w:rsidRDefault="006D5088" w:rsidP="006D5088">
      <w:pPr>
        <w:jc w:val="both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</w:p>
    <w:p w:rsidR="006D5088" w:rsidRDefault="006D5088" w:rsidP="006D5088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Wyzwanie demograficzne a efektywne wykorzystanie potencjału pracowników starszych / Sławomir Adamczyk, Barbara Surdykowska //  </w:t>
      </w:r>
      <w:r>
        <w:rPr>
          <w:rFonts w:ascii="Arial Unicode MS" w:eastAsia="Arial Unicode MS" w:hAnsi="Arial Unicode MS" w:cs="Arial Unicode MS" w:hint="eastAsia"/>
          <w:b w:val="0"/>
          <w:bCs w:val="0"/>
          <w:i/>
          <w:sz w:val="22"/>
          <w:szCs w:val="22"/>
        </w:rPr>
        <w:t>Monitor Prawa Pracy</w:t>
      </w:r>
      <w:r>
        <w:rPr>
          <w:rFonts w:ascii="Arial Unicode MS" w:eastAsia="Arial Unicode MS" w:hAnsi="Arial Unicode MS" w:cs="Arial Unicode MS" w:hint="eastAsia"/>
          <w:b w:val="0"/>
          <w:bCs w:val="0"/>
          <w:sz w:val="22"/>
          <w:szCs w:val="22"/>
        </w:rPr>
        <w:t> - 2012, R. 9, nr 4, s. 183-189.</w:t>
      </w:r>
    </w:p>
    <w:p w:rsidR="005D4DB3" w:rsidRDefault="005D4DB3"/>
    <w:sectPr w:rsidR="005D4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42573"/>
    <w:multiLevelType w:val="hybridMultilevel"/>
    <w:tmpl w:val="49F6F07A"/>
    <w:lvl w:ilvl="0" w:tplc="2AF45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88"/>
    <w:rsid w:val="005D4DB3"/>
    <w:rsid w:val="006D5088"/>
    <w:rsid w:val="00BE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088"/>
    <w:pPr>
      <w:spacing w:after="0" w:line="240" w:lineRule="auto"/>
    </w:pPr>
    <w:rPr>
      <w:rFonts w:ascii="Arial" w:eastAsia="Times New Roman" w:hAnsi="Arial" w:cs="Arial"/>
      <w:b/>
      <w:bCs/>
      <w:color w:val="000000"/>
      <w:sz w:val="12"/>
      <w:szCs w:val="1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088"/>
    <w:pPr>
      <w:spacing w:after="0" w:line="240" w:lineRule="auto"/>
    </w:pPr>
    <w:rPr>
      <w:rFonts w:ascii="Arial" w:eastAsia="Times New Roman" w:hAnsi="Arial" w:cs="Arial"/>
      <w:b/>
      <w:bCs/>
      <w:color w:val="000000"/>
      <w:sz w:val="12"/>
      <w:szCs w:val="1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1039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Wyglądała</dc:creator>
  <cp:lastModifiedBy>Ewa Wyglądała</cp:lastModifiedBy>
  <cp:revision>2</cp:revision>
  <dcterms:created xsi:type="dcterms:W3CDTF">2013-11-20T13:00:00Z</dcterms:created>
  <dcterms:modified xsi:type="dcterms:W3CDTF">2013-11-20T13:05:00Z</dcterms:modified>
</cp:coreProperties>
</file>